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05" w:rsidRDefault="005C2405" w:rsidP="005C2405">
      <w:pPr>
        <w:pStyle w:val="1"/>
        <w:jc w:val="center"/>
        <w:rPr>
          <w:rFonts w:ascii="宋体" w:hAnsi="宋体"/>
          <w:color w:val="333333"/>
        </w:rPr>
      </w:pPr>
      <w:r>
        <w:rPr>
          <w:rFonts w:ascii="宋体" w:hAnsi="宋体" w:hint="eastAsia"/>
        </w:rPr>
        <w:t>辽宁科技学院零余额账户资金使用管理办法</w:t>
      </w:r>
    </w:p>
    <w:p w:rsidR="005C2405" w:rsidRDefault="005C2405" w:rsidP="005C2405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为加强零余额账户资金使用和管理，进一步落实国库集中支付制度，根据《财政部 中国人民银行关于零余额账户管理有关事项的通知》（财库〔2009〕47号）文件要求，特制订本办法。</w:t>
      </w:r>
    </w:p>
    <w:p w:rsidR="005C2405" w:rsidRDefault="005C2405" w:rsidP="005C240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一、零余额账户的设置</w:t>
      </w:r>
    </w:p>
    <w:p w:rsidR="005C2405" w:rsidRDefault="005C2405" w:rsidP="005C2405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零余额账户是指财政部门或预算单位经财政部门批准，在国库集中支付代理银行和非税收入收缴代理银行开立的，用于办理国库集中收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付业务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的银行结算账户。</w:t>
      </w:r>
    </w:p>
    <w:p w:rsidR="005C2405" w:rsidRDefault="005C2405" w:rsidP="005C240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二、零余额账户的管理</w:t>
      </w:r>
    </w:p>
    <w:p w:rsidR="005C2405" w:rsidRDefault="005C2405" w:rsidP="005C2405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（一）现金支付范围：实行公务卡结算方式后，原使用现金结算的公务支出通过公务卡结算。一般情况下不再使用现金结算。下列情况，可以开具现金支票进行结算：</w:t>
      </w:r>
    </w:p>
    <w:p w:rsidR="005C2405" w:rsidRDefault="005C2405" w:rsidP="005C2405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1.发放给个人的抚恤救济性费用；</w:t>
      </w:r>
    </w:p>
    <w:p w:rsidR="005C2405" w:rsidRDefault="005C2405" w:rsidP="005C2405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2.其他确需使用现金结算的支出。</w:t>
      </w:r>
    </w:p>
    <w:p w:rsidR="005C2405" w:rsidRDefault="005C2405" w:rsidP="005C2405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（二）严格执行国家有关现金管理和财政支付结算制度，各项经济事项凡达到1000元（含）以上的，同城实行转账支付，异地实行电汇方式。公务卡结算按照《辽宁科技学院公务卡管理暂行办法》执行。</w:t>
      </w:r>
    </w:p>
    <w:p w:rsidR="005C2405" w:rsidRDefault="005C2405" w:rsidP="005C2405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（三）向个人发放的各项资金均以银行卡的形式发放，不得发放现金。</w:t>
      </w:r>
    </w:p>
    <w:p w:rsidR="005C2405" w:rsidRDefault="005C2405" w:rsidP="005C240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三、特殊事项需要划转资金，需要报国库审核。</w:t>
      </w:r>
    </w:p>
    <w:p w:rsidR="005C2405" w:rsidRDefault="005C2405" w:rsidP="005C240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四、本办法由财务处负责解释，自公布之日起施行。原《辽宁科技学院零余额账户资金使用管理办法》（</w:t>
      </w:r>
      <w:proofErr w:type="gramStart"/>
      <w:r>
        <w:rPr>
          <w:rFonts w:ascii="黑体" w:eastAsia="黑体" w:hAnsi="黑体" w:hint="eastAsia"/>
          <w:sz w:val="32"/>
          <w:szCs w:val="32"/>
        </w:rPr>
        <w:t>辽科院</w:t>
      </w:r>
      <w:proofErr w:type="gramEnd"/>
      <w:r>
        <w:rPr>
          <w:rFonts w:ascii="黑体" w:eastAsia="黑体" w:hAnsi="黑体" w:hint="eastAsia"/>
          <w:sz w:val="32"/>
          <w:szCs w:val="32"/>
        </w:rPr>
        <w:t>发〔2013〕83号）同时废止。</w:t>
      </w:r>
    </w:p>
    <w:p w:rsidR="00645B32" w:rsidRPr="005C2405" w:rsidRDefault="00645B32">
      <w:pPr>
        <w:rPr>
          <w:rFonts w:hint="eastAsia"/>
        </w:rPr>
      </w:pPr>
    </w:p>
    <w:sectPr w:rsidR="00645B32" w:rsidRPr="005C2405" w:rsidSect="00645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405"/>
    <w:rsid w:val="005C2405"/>
    <w:rsid w:val="0064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C240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5C240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>www.jujumao.org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jujumao</cp:lastModifiedBy>
  <cp:revision>1</cp:revision>
  <dcterms:created xsi:type="dcterms:W3CDTF">2021-05-20T00:47:00Z</dcterms:created>
  <dcterms:modified xsi:type="dcterms:W3CDTF">2021-05-20T00:48:00Z</dcterms:modified>
</cp:coreProperties>
</file>